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093"/>
        <w:gridCol w:w="3119"/>
        <w:gridCol w:w="5238"/>
        <w:tblGridChange w:id="0">
          <w:tblGrid>
            <w:gridCol w:w="2093"/>
            <w:gridCol w:w="3119"/>
            <w:gridCol w:w="523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4162.010.26.1.2959-2025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JOHAN YESID PALACIOS CORDOBA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1.004.039.023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$3.276.000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30/sep./2025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1075795983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1787268495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Agosto/2025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1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Apoyé en la planificación, ejecución y seguimiento de las actividades formativas, facilitando la implementación de los procesos pedagógicos del proyecto y prestando asistencia en las fases de iniciación y formación deportiva, conforme a los lineamientos metodológicos y operativos establecidos, esta labor busca facilitar entornos de aprendizaje significativos que promuevan la participación, el desarrollo físico y socioemocional de los estudiantes de la institución educativa Navarro de la comuna 21.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Apoyé la realización de las actividades brindando soporte operativo y logístico en la implementación y seguimiento de las actividades formativas, asegurando la adecuada ejecución de los procesos de introducción a la práctica deportiva y desarrollo de competencias físico-deportivas, conforme a los lineamientos metodológicos definidos en el marco del proyecto se realiza trabajo en equipo, coordinación motriz o juegos organizados para promover procesos de integración, participación y desarrollo personal en la Institución Educativa Isaías Duarte Cancino.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Apoyé el registro de los beneficiarios en la plataforma del SIDER.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Apoyé el registro de la asistencia de los beneficiarios en la plataforma del Sider.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 3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Asistí a la socialización con el coordinador zonal y demás monitores con el fin de revisar lineamientos dados desde el área de fomento, y dar claridad a la participación activa de los monitores en las instituciones educativas.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Durante este período no fui requerido para desarrollar actividades vinculadas al cumplimiento de la obligación.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Brindé apoyo en las actividades como las sesiones de entrenamiento realizando actividad de tipo lúdico y formativa orientada al desarrollo de habilidades motrices básicas como el equilibrio, la coordinación y la agilidad.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Brindé apoyo en actividades que permiten el desarrollo de habilidades motrices, trabajo en equipo y participación activa con un enfoque lúdico y formativo a través del deporte.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Realicé jornada recreativa centrada en el juego, la creatividad y la expresión promoviendo el disfrute, la integración y el fortalecimiento de habilidades sociales a través del juego simbólico y colectivo en la institución educativa Navarro.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Brindé apoyo realizando ejercicios de calentamiento, donde el objetivo de la actividad es realizar ejercicios de estiramiento como parte de un calentamiento físico, y preparar el cuerpo para actividad física posterior, prevenir lesiones y promover bienestar.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Las evidencias de lo relacionado se encuentran en el siguiente link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https://drive.google.com/drive/folders/1uif_oib0s1NT_BTtfkypIvocxQSVmGvs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DEL PRESTADOR DEL SERVICIO: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</w:t>
            </w:r>
            <w:r w:rsidDel="00000000" w:rsidR="00000000" w:rsidRPr="00000000">
              <w:rPr/>
              <w:drawing>
                <wp:inline distB="0" distT="0" distL="0" distR="0">
                  <wp:extent cx="1857375" cy="561975"/>
                  <wp:effectExtent b="0" l="0" r="0" t="0"/>
                  <wp:docPr id="173382060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61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26/sep/2025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f_oib0s1NT_BTtfkypIvocxQSVmGvs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RBOubePRUJ7Najyv8B1nfkC6Jg==">CgMxLjAyDmguc2YwbnhyNmh2OGh4OAByITFGNVJLRWRSN1BxWF9MWk4yYnZfd1NHemRhQmRWMFN2ag==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2025-09-21T04:29:00Z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